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0E9" w:rsidP="6B175E9E" w:rsidRDefault="6B175E9E" w14:paraId="4B3CE456" w14:textId="5E96B9B7">
      <w:pPr>
        <w:pStyle w:val="Nagwek1"/>
        <w:jc w:val="both"/>
        <w:rPr>
          <w:b/>
          <w:bCs/>
          <w:color w:val="auto"/>
        </w:rPr>
      </w:pPr>
      <w:r w:rsidRPr="6B175E9E">
        <w:rPr>
          <w:b/>
          <w:bCs/>
          <w:color w:val="auto"/>
        </w:rPr>
        <w:t xml:space="preserve">Procedura kontaktu z rodzicami w przypadku pogorszenia się stanu zdrowia dziecka </w:t>
      </w:r>
    </w:p>
    <w:p w:rsidR="009860E9" w:rsidRDefault="0020579D" w14:paraId="29D6B04F" w14:textId="77777777">
      <w:pPr>
        <w:spacing w:after="0" w:line="259" w:lineRule="auto"/>
        <w:ind w:left="721" w:firstLine="0"/>
      </w:pPr>
      <w:r>
        <w:rPr>
          <w:rFonts w:cs="Calibri"/>
          <w:b/>
        </w:rPr>
        <w:t xml:space="preserve"> </w:t>
      </w:r>
    </w:p>
    <w:p w:rsidR="009860E9" w:rsidP="6B175E9E" w:rsidRDefault="6B175E9E" w14:paraId="2DCA431A" w14:textId="77777777">
      <w:pPr>
        <w:numPr>
          <w:ilvl w:val="0"/>
          <w:numId w:val="1"/>
        </w:numPr>
        <w:spacing w:line="360" w:lineRule="auto"/>
        <w:ind w:hanging="360"/>
      </w:pPr>
      <w:r>
        <w:t>Za zdrowie i bezpieczeństwo dzieci powierzonego</w:t>
      </w:r>
      <w:r w:rsidRPr="6B175E9E">
        <w:rPr>
          <w:rFonts w:cs="Calibri"/>
        </w:rPr>
        <w:t xml:space="preserve"> opiece </w:t>
      </w:r>
      <w:r>
        <w:t>przedszkola odpowiadają nauczyciele oddziału, do którego dzieci zostały przydzielone.</w:t>
      </w:r>
      <w:r w:rsidRPr="6B175E9E">
        <w:rPr>
          <w:rFonts w:cs="Calibri"/>
        </w:rPr>
        <w:t xml:space="preserve"> </w:t>
      </w:r>
    </w:p>
    <w:p w:rsidR="009860E9" w:rsidP="6B175E9E" w:rsidRDefault="6B175E9E" w14:paraId="4B1CAB5E" w14:textId="77777777">
      <w:pPr>
        <w:numPr>
          <w:ilvl w:val="0"/>
          <w:numId w:val="1"/>
        </w:numPr>
        <w:spacing w:line="360" w:lineRule="auto"/>
        <w:ind w:hanging="360"/>
      </w:pPr>
      <w:r>
        <w:t>Przez cały czas pobytu dzieci</w:t>
      </w:r>
      <w:r w:rsidRPr="6B175E9E">
        <w:rPr>
          <w:rFonts w:cs="Calibri"/>
        </w:rPr>
        <w:t xml:space="preserve"> w przedszkolu nauczyciel powinien skupia</w:t>
      </w:r>
      <w:r>
        <w:t xml:space="preserve">ć swoją uwagę </w:t>
      </w:r>
      <w:r w:rsidRPr="6B175E9E">
        <w:rPr>
          <w:rFonts w:cs="Calibri"/>
        </w:rPr>
        <w:t xml:space="preserve">na dzieciach i </w:t>
      </w:r>
      <w:r>
        <w:t xml:space="preserve">obserwować ich zachowanie.  </w:t>
      </w:r>
      <w:r w:rsidRPr="6B175E9E">
        <w:rPr>
          <w:rFonts w:cs="Calibri"/>
        </w:rPr>
        <w:t xml:space="preserve"> </w:t>
      </w:r>
    </w:p>
    <w:p w:rsidR="009860E9" w:rsidP="6B175E9E" w:rsidRDefault="6B175E9E" w14:paraId="503BD82A" w14:textId="77777777">
      <w:pPr>
        <w:numPr>
          <w:ilvl w:val="0"/>
          <w:numId w:val="1"/>
        </w:numPr>
        <w:spacing w:after="0" w:line="360" w:lineRule="auto"/>
        <w:ind w:hanging="360"/>
      </w:pPr>
      <w:r w:rsidRPr="6B175E9E">
        <w:rPr>
          <w:rFonts w:cs="Calibri"/>
        </w:rPr>
        <w:t xml:space="preserve">W przypadku zaobserwowania u dziecka objawów chorobowych nauczyciel ma </w:t>
      </w:r>
      <w:r>
        <w:t>obowiązek powiadomić</w:t>
      </w:r>
      <w:r w:rsidRPr="6B175E9E">
        <w:rPr>
          <w:rFonts w:cs="Calibri"/>
        </w:rPr>
        <w:t xml:space="preserve"> dyrektora przedszkola.  </w:t>
      </w:r>
    </w:p>
    <w:p w:rsidR="009860E9" w:rsidP="6B175E9E" w:rsidRDefault="6B175E9E" w14:paraId="5CF70C84" w14:textId="77777777">
      <w:pPr>
        <w:numPr>
          <w:ilvl w:val="0"/>
          <w:numId w:val="1"/>
        </w:numPr>
        <w:spacing w:line="360" w:lineRule="auto"/>
        <w:ind w:hanging="360"/>
      </w:pPr>
      <w:r>
        <w:t xml:space="preserve">Dyrektor niezwłocznie powiadamia rodziców, korzystając z uzgodnionej z nimi ścieżki </w:t>
      </w:r>
      <w:r w:rsidRPr="6B175E9E">
        <w:rPr>
          <w:rFonts w:cs="Calibri"/>
        </w:rPr>
        <w:t xml:space="preserve">szybkiej komunikacji - </w:t>
      </w:r>
      <w:r>
        <w:t>przesyła</w:t>
      </w:r>
      <w:r w:rsidRPr="6B175E9E">
        <w:rPr>
          <w:rFonts w:cs="Calibri"/>
        </w:rPr>
        <w:t xml:space="preserve"> </w:t>
      </w:r>
      <w:r>
        <w:t>wiadomość na podany adres a</w:t>
      </w:r>
      <w:r w:rsidRPr="6B175E9E">
        <w:rPr>
          <w:rFonts w:cs="Calibri"/>
        </w:rPr>
        <w:t xml:space="preserve">-mail lub zadzwoni pod wskazany numer telefonu. </w:t>
      </w:r>
    </w:p>
    <w:p w:rsidR="009860E9" w:rsidP="6B175E9E" w:rsidRDefault="6B175E9E" w14:paraId="044FF349" w14:textId="77777777">
      <w:pPr>
        <w:numPr>
          <w:ilvl w:val="0"/>
          <w:numId w:val="1"/>
        </w:numPr>
        <w:spacing w:line="360" w:lineRule="auto"/>
        <w:ind w:hanging="360"/>
      </w:pPr>
      <w:r>
        <w:t>Rodzice, dla których drogą szybkiej komunikacji jest wiadomość a</w:t>
      </w:r>
      <w:r w:rsidRPr="6B175E9E">
        <w:rPr>
          <w:rFonts w:cs="Calibri"/>
        </w:rPr>
        <w:t>-</w:t>
      </w:r>
      <w:r>
        <w:t xml:space="preserve">mail, zobowiązani są do systematycznego przeglądania poczty. </w:t>
      </w:r>
      <w:r w:rsidRPr="6B175E9E">
        <w:rPr>
          <w:rFonts w:cs="Calibri"/>
        </w:rPr>
        <w:t xml:space="preserve"> </w:t>
      </w:r>
    </w:p>
    <w:p w:rsidR="009860E9" w:rsidP="6B175E9E" w:rsidRDefault="6B175E9E" w14:paraId="0DB0DC12" w14:textId="77777777">
      <w:pPr>
        <w:numPr>
          <w:ilvl w:val="0"/>
          <w:numId w:val="1"/>
        </w:numPr>
        <w:spacing w:line="360" w:lineRule="auto"/>
        <w:ind w:hanging="360"/>
      </w:pPr>
      <w:r w:rsidRPr="6B175E9E">
        <w:rPr>
          <w:rFonts w:cs="Calibri"/>
        </w:rPr>
        <w:t xml:space="preserve">Po </w:t>
      </w:r>
      <w:r>
        <w:t>nawiązania kontaktu z rodzicami</w:t>
      </w:r>
      <w:r w:rsidRPr="6B175E9E">
        <w:rPr>
          <w:rFonts w:cs="Calibri"/>
        </w:rPr>
        <w:t xml:space="preserve"> </w:t>
      </w:r>
      <w:r>
        <w:t>zobowiązani są przybyć do przedszkola tak szybko jak to możliwe i przejąć opiekę nad dzieckiem.</w:t>
      </w:r>
      <w:r w:rsidRPr="6B175E9E">
        <w:rPr>
          <w:rFonts w:cs="Calibri"/>
        </w:rPr>
        <w:t xml:space="preserve"> </w:t>
      </w:r>
    </w:p>
    <w:p w:rsidR="009860E9" w:rsidP="6B175E9E" w:rsidRDefault="6B175E9E" w14:paraId="7E97ABAB" w14:textId="77777777">
      <w:pPr>
        <w:numPr>
          <w:ilvl w:val="0"/>
          <w:numId w:val="1"/>
        </w:numPr>
        <w:spacing w:line="360" w:lineRule="auto"/>
        <w:ind w:hanging="360"/>
      </w:pPr>
      <w:r>
        <w:t>W przypadku objawów nieświadczących o zakażeniu koronawirusem powinni zabrać dziecko do domu i umówić wizytę u lekarza.  Gdyby pojawiały</w:t>
      </w:r>
      <w:r w:rsidRPr="6B175E9E">
        <w:rPr>
          <w:rFonts w:cs="Calibri"/>
        </w:rPr>
        <w:t xml:space="preserve"> </w:t>
      </w:r>
      <w:r>
        <w:t xml:space="preserve">się objawy właściwe </w:t>
      </w:r>
      <w:r w:rsidRPr="6B175E9E">
        <w:rPr>
          <w:rFonts w:cs="Calibri"/>
        </w:rPr>
        <w:t>dla z</w:t>
      </w:r>
      <w:r>
        <w:t>akażenia koronawirusem powinni</w:t>
      </w:r>
      <w:r w:rsidRPr="6B175E9E">
        <w:rPr>
          <w:rFonts w:cs="Calibri"/>
        </w:rPr>
        <w:t xml:space="preserve"> </w:t>
      </w:r>
      <w:r>
        <w:t>bezzwłocznie skontaktować</w:t>
      </w:r>
      <w:r w:rsidRPr="6B175E9E">
        <w:rPr>
          <w:rFonts w:cs="Calibri"/>
        </w:rPr>
        <w:t xml:space="preserve"> </w:t>
      </w:r>
      <w:r>
        <w:t>się z sanepidem</w:t>
      </w:r>
      <w:r w:rsidRPr="6B175E9E">
        <w:rPr>
          <w:rFonts w:cs="Calibri"/>
        </w:rPr>
        <w:t xml:space="preserve">.  </w:t>
      </w:r>
    </w:p>
    <w:p w:rsidR="009860E9" w:rsidP="6B175E9E" w:rsidRDefault="6B175E9E" w14:paraId="1B14E9EE" w14:textId="77777777">
      <w:pPr>
        <w:numPr>
          <w:ilvl w:val="0"/>
          <w:numId w:val="1"/>
        </w:numPr>
        <w:spacing w:line="360" w:lineRule="auto"/>
        <w:ind w:hanging="360"/>
      </w:pPr>
      <w:r w:rsidRPr="6B175E9E">
        <w:rPr>
          <w:rFonts w:cs="Calibri"/>
        </w:rPr>
        <w:t xml:space="preserve">W </w:t>
      </w:r>
      <w:r>
        <w:t>sytuacji, gdy przyjazd rodziców do przedszkola się opóźnia a pojawia się zagrożenie związane z</w:t>
      </w:r>
      <w:r w:rsidRPr="6B175E9E">
        <w:rPr>
          <w:rFonts w:cs="Calibri"/>
        </w:rPr>
        <w:t xml:space="preserve"> </w:t>
      </w:r>
      <w:r>
        <w:t>pogorszaniem się stanu zdrowia dziecka, dyrektor powinien sprowadzić fachową pomoc medyczną, dzwoniąc</w:t>
      </w:r>
      <w:r w:rsidRPr="6B175E9E">
        <w:rPr>
          <w:rFonts w:cs="Calibri"/>
        </w:rPr>
        <w:t xml:space="preserve"> pod numer alarmowy 112,  przed przyjazdem rodziców. </w:t>
      </w:r>
    </w:p>
    <w:p w:rsidR="009860E9" w:rsidP="6B175E9E" w:rsidRDefault="6B175E9E" w14:paraId="2F21DFB3" w14:textId="77777777">
      <w:pPr>
        <w:numPr>
          <w:ilvl w:val="0"/>
          <w:numId w:val="1"/>
        </w:numPr>
        <w:spacing w:after="138" w:line="360" w:lineRule="auto"/>
        <w:ind w:hanging="360"/>
      </w:pPr>
      <w:r>
        <w:t>Jeśli to możliwe powinien natychmiast powiadomić rodziców o pogorszeniu się stanu zdrowia dziecka i podjętych działaniach</w:t>
      </w:r>
      <w:r w:rsidRPr="6B175E9E">
        <w:rPr>
          <w:rFonts w:cs="Calibri"/>
        </w:rPr>
        <w:t xml:space="preserve">.  </w:t>
      </w:r>
    </w:p>
    <w:p w:rsidR="009860E9" w:rsidP="6B175E9E" w:rsidRDefault="6B175E9E" w14:paraId="0A6959E7" w14:textId="77777777">
      <w:pPr>
        <w:spacing w:after="0" w:line="360" w:lineRule="auto"/>
        <w:ind w:left="0" w:firstLine="0"/>
      </w:pPr>
      <w:r w:rsidRPr="6B175E9E">
        <w:rPr>
          <w:rFonts w:cs="Calibri"/>
          <w:sz w:val="22"/>
          <w:szCs w:val="22"/>
        </w:rPr>
        <w:t xml:space="preserve"> </w:t>
      </w:r>
    </w:p>
    <w:sectPr w:rsidR="009860E9">
      <w:headerReference w:type="default" r:id="rId7"/>
      <w:footerReference w:type="default" r:id="rId8"/>
      <w:pgSz w:w="11905" w:h="16840" w:orient="portrait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79D" w:rsidRDefault="0020579D" w14:paraId="1108FFD3" w14:textId="77777777">
      <w:pPr>
        <w:spacing w:after="0" w:line="240" w:lineRule="auto"/>
      </w:pPr>
      <w:r>
        <w:separator/>
      </w:r>
    </w:p>
  </w:endnote>
  <w:endnote w:type="continuationSeparator" w:id="0">
    <w:p w:rsidR="0020579D" w:rsidRDefault="0020579D" w14:paraId="531DEA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175E9E" w:rsidP="6B175E9E" w:rsidRDefault="6B175E9E" w14:paraId="6BC45DBA" w14:textId="500F0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79D" w:rsidRDefault="0020579D" w14:paraId="7218A690" w14:textId="77777777">
      <w:pPr>
        <w:spacing w:after="0" w:line="240" w:lineRule="auto"/>
      </w:pPr>
      <w:r>
        <w:separator/>
      </w:r>
    </w:p>
  </w:footnote>
  <w:footnote w:type="continuationSeparator" w:id="0">
    <w:p w:rsidR="0020579D" w:rsidRDefault="0020579D" w14:paraId="398DFF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175E9E" w:rsidP="6B175E9E" w:rsidRDefault="6B175E9E" w14:paraId="00F96748" w14:textId="581C2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5819"/>
    <w:multiLevelType w:val="hybridMultilevel"/>
    <w:tmpl w:val="FFFFFFFF"/>
    <w:lvl w:ilvl="0" w:tplc="6E8C91A8">
      <w:start w:val="1"/>
      <w:numFmt w:val="decimal"/>
      <w:lvlText w:val="%1."/>
      <w:lvlJc w:val="left"/>
      <w:pPr>
        <w:ind w:left="7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68228F2">
      <w:start w:val="1"/>
      <w:numFmt w:val="lowerLetter"/>
      <w:lvlText w:val="%2"/>
      <w:lvlJc w:val="left"/>
      <w:pPr>
        <w:ind w:left="14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F6009C0">
      <w:start w:val="1"/>
      <w:numFmt w:val="lowerRoman"/>
      <w:lvlText w:val="%3"/>
      <w:lvlJc w:val="left"/>
      <w:pPr>
        <w:ind w:left="21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DAA536A">
      <w:start w:val="1"/>
      <w:numFmt w:val="decimal"/>
      <w:lvlText w:val="%4"/>
      <w:lvlJc w:val="left"/>
      <w:pPr>
        <w:ind w:left="28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E2631A6">
      <w:start w:val="1"/>
      <w:numFmt w:val="lowerLetter"/>
      <w:lvlText w:val="%5"/>
      <w:lvlJc w:val="left"/>
      <w:pPr>
        <w:ind w:left="36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7ECD364">
      <w:start w:val="1"/>
      <w:numFmt w:val="lowerRoman"/>
      <w:lvlText w:val="%6"/>
      <w:lvlJc w:val="left"/>
      <w:pPr>
        <w:ind w:left="43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020B908">
      <w:start w:val="1"/>
      <w:numFmt w:val="decimal"/>
      <w:lvlText w:val="%7"/>
      <w:lvlJc w:val="left"/>
      <w:pPr>
        <w:ind w:left="50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F16B682">
      <w:start w:val="1"/>
      <w:numFmt w:val="lowerLetter"/>
      <w:lvlText w:val="%8"/>
      <w:lvlJc w:val="left"/>
      <w:pPr>
        <w:ind w:left="57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272B49C">
      <w:start w:val="1"/>
      <w:numFmt w:val="lowerRoman"/>
      <w:lvlText w:val="%9"/>
      <w:lvlJc w:val="left"/>
      <w:pPr>
        <w:ind w:left="64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84427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175E9E"/>
    <w:rsid w:val="0020579D"/>
    <w:rsid w:val="009860E9"/>
    <w:rsid w:val="009D6D5E"/>
    <w:rsid w:val="561F4EA0"/>
    <w:rsid w:val="6B1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45BC9"/>
  <w15:docId w15:val="{C2C90270-F97C-4025-8638-2126013A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" w:line="260" w:lineRule="auto"/>
      <w:ind w:left="731" w:hanging="370"/>
    </w:pPr>
    <w:rPr>
      <w:rFonts w:ascii="Calibri" w:hAnsi="Calibri" w:eastAsia="Calibri" w:cs="Times New Roman"/>
      <w:color w:val="000000"/>
      <w:lang w:val="pl" w:eastAsia="pl"/>
    </w:rPr>
  </w:style>
  <w:style w:type="paragraph" w:styleId="Nagwek1">
    <w:name w:val="heading 1"/>
    <w:uiPriority w:val="9"/>
    <w:qFormat/>
    <w:rsid w:val="6B175E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BFBFBF"/>
      <w:sz w:val="40"/>
      <w:szCs w:val="4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uiPriority w:val="99"/>
    <w:unhideWhenUsed/>
    <w:rsid w:val="6B175E9E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6B175E9E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Rumik-Smolarz</dc:creator>
  <keywords/>
  <lastModifiedBy>Weronika Kamińska</lastModifiedBy>
  <revision>2</revision>
  <dcterms:created xsi:type="dcterms:W3CDTF">2026-05-07T09:40:00.0000000Z</dcterms:created>
  <dcterms:modified xsi:type="dcterms:W3CDTF">2026-05-07T09:41:23.7577106Z</dcterms:modified>
</coreProperties>
</file>